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黑体" w:hAnsi="黑体" w:eastAsia="黑体" w:cs="黑体"/>
          <w:sz w:val="32"/>
          <w:szCs w:val="32"/>
          <w:lang w:eastAsia="zh-CN"/>
        </w:rPr>
      </w:pPr>
      <w:r>
        <w:rPr>
          <w:rFonts w:hint="eastAsia" w:ascii="黑体" w:hAnsi="黑体" w:eastAsia="黑体" w:cs="黑体"/>
          <w:sz w:val="32"/>
          <w:szCs w:val="32"/>
          <w:lang w:eastAsia="zh-CN"/>
        </w:rPr>
        <w:t>附件1</w:t>
      </w:r>
    </w:p>
    <w:p>
      <w:pPr>
        <w:rPr>
          <w:rFonts w:hint="eastAsia"/>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700" w:lineRule="exact"/>
        <w:textAlignment w:val="auto"/>
        <w:rPr>
          <w:rFonts w:hint="eastAsia" w:cs="Times New Roman"/>
          <w:sz w:val="44"/>
          <w:szCs w:val="24"/>
          <w:lang w:eastAsia="zh-CN"/>
        </w:rPr>
      </w:pPr>
      <w:r>
        <w:rPr>
          <w:rFonts w:hint="eastAsia" w:cs="Times New Roman"/>
          <w:sz w:val="44"/>
          <w:szCs w:val="24"/>
          <w:lang w:eastAsia="zh-CN"/>
        </w:rPr>
        <w:t>西藏自治区人民政府关于全面开征</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700" w:lineRule="exact"/>
        <w:textAlignment w:val="auto"/>
        <w:rPr>
          <w:rFonts w:hint="default" w:cs="Times New Roman"/>
          <w:sz w:val="44"/>
          <w:szCs w:val="24"/>
          <w:lang w:eastAsia="zh-CN"/>
        </w:rPr>
      </w:pPr>
      <w:r>
        <w:rPr>
          <w:rFonts w:hint="eastAsia" w:cs="Times New Roman"/>
          <w:sz w:val="44"/>
          <w:szCs w:val="24"/>
          <w:lang w:eastAsia="zh-CN"/>
        </w:rPr>
        <w:t>消费税的通知</w:t>
      </w:r>
      <w:r>
        <w:rPr>
          <w:rFonts w:hint="default" w:cs="Times New Roman"/>
          <w:sz w:val="44"/>
          <w:szCs w:val="24"/>
          <w:lang w:eastAsia="zh-CN"/>
        </w:rPr>
        <w:t>（征求意见稿）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各地（市）行署（人民政府），自治区各委、办、厅、局：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党的二十届三中全会精神，进一步完善我区税收制度，优化税制结构，推进全国统一大市场建设，根据《中华人民共和国消费税暂行条例》《中华人民共和国消费税暂行条例实施细则》等规定，现就我区消费税有关事项通知如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一、根据《中华人民共和国消费税暂行条例》及其实施细则以及财政部、税务总局有关文件规定的消费税应税品目，在我区全面开征消费税。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二、本通知自202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月1日起执行。《西藏自治区人民政府批转自治区税务局关于工商税制改革实施方案的通知》（藏政发〔1994〕22号）</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lang w:val="en-US" w:eastAsia="zh-CN"/>
        </w:rPr>
        <w:t xml:space="preserve">3.消费税 </w:t>
      </w:r>
      <w:r>
        <w:rPr>
          <w:rFonts w:hint="eastAsia" w:ascii="仿宋_GB2312" w:hAnsi="仿宋_GB2312" w:eastAsia="仿宋_GB2312" w:cs="仿宋_GB2312"/>
          <w:sz w:val="32"/>
          <w:szCs w:val="32"/>
          <w:lang w:eastAsia="zh-CN"/>
        </w:rPr>
        <w:t>关于我区开征消费税问题，目前除海关代征的消费税按照国家统一税法照常征收外，其他属于征收消费税的生产企业、生产的应税产品，暂不征收消费税”的内容</w:t>
      </w:r>
      <w:r>
        <w:rPr>
          <w:rFonts w:hint="eastAsia" w:ascii="仿宋_GB2312" w:hAnsi="仿宋_GB2312" w:eastAsia="仿宋_GB2312" w:cs="仿宋_GB2312"/>
          <w:sz w:val="32"/>
          <w:szCs w:val="32"/>
        </w:rPr>
        <w:t>同时废止。</w:t>
      </w:r>
    </w:p>
    <w:p>
      <w:pPr>
        <w:rPr>
          <w:rFonts w:hint="eastAsia" w:ascii="仿宋_GB2312" w:hAnsi="仿宋_GB2312" w:eastAsia="仿宋_GB2312" w:cs="仿宋_GB2312"/>
          <w:sz w:val="32"/>
          <w:szCs w:val="32"/>
        </w:rPr>
      </w:pPr>
      <w:bookmarkStart w:id="0" w:name="_GoBack"/>
      <w:bookmarkEnd w:id="0"/>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西藏自治区人民政府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2025</w:t>
      </w:r>
      <w:r>
        <w:rPr>
          <w:rFonts w:hint="eastAsia" w:ascii="仿宋_GB2312" w:hAnsi="仿宋_GB2312" w:eastAsia="仿宋_GB2312" w:cs="仿宋_GB2312"/>
          <w:sz w:val="32"/>
          <w:szCs w:val="32"/>
        </w:rPr>
        <w:t>年  月  日</w:t>
      </w:r>
    </w:p>
    <w:sectPr>
      <w:pgSz w:w="11906" w:h="16838"/>
      <w:pgMar w:top="1701" w:right="1474" w:bottom="1134" w:left="1474"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F2CFE"/>
    <w:rsid w:val="055271BF"/>
    <w:rsid w:val="09F0195C"/>
    <w:rsid w:val="1A286A51"/>
    <w:rsid w:val="2F8579A1"/>
    <w:rsid w:val="39B3334D"/>
    <w:rsid w:val="6AAF2CFE"/>
    <w:rsid w:val="74010D83"/>
    <w:rsid w:val="7D71263C"/>
    <w:rsid w:val="7F7DEEB7"/>
    <w:rsid w:val="7FF966E8"/>
    <w:rsid w:val="DEEBEEC8"/>
    <w:rsid w:val="DFF69094"/>
    <w:rsid w:val="F6FC2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ind w:firstLine="0" w:firstLineChars="0"/>
      <w:jc w:val="center"/>
      <w:outlineLvl w:val="0"/>
    </w:pPr>
    <w:rPr>
      <w:rFonts w:ascii="Arial" w:hAnsi="Arial" w:eastAsia="方正小标宋简体"/>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2025-01-17T08:45:00Z</dcterms:created>
  <dc:creator>安康</dc:creator>
  <cp:lastModifiedBy>user</cp:lastModifiedBy>
  <dcterms:modified xsi:type="dcterms:W3CDTF">2025-08-27T16:55:58Z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